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448" w:lineRule="exact"/>
        <w:ind w:left="2080" w:right="2080" w:firstLine="0"/>
        <w:jc w:val="center"/>
        <w:rPr>
          <w:b/>
          <w:sz w:val="37"/>
        </w:rPr>
      </w:pPr>
      <w:r>
        <w:rPr>
          <w:b/>
          <w:sz w:val="37"/>
        </w:rPr>
        <w:t>实验动物福利伦理预审结果</w:t>
      </w:r>
    </w:p>
    <w:p>
      <w:pPr>
        <w:spacing w:before="81"/>
        <w:ind w:left="2080" w:right="2080" w:firstLine="0"/>
        <w:jc w:val="center"/>
        <w:rPr>
          <w:b/>
          <w:sz w:val="24"/>
        </w:rPr>
      </w:pPr>
      <w:r>
        <w:rPr>
          <w:b/>
          <w:sz w:val="24"/>
        </w:rPr>
        <w:t>Laboratory Animal Welfare and Ethics Pre-Review</w:t>
      </w:r>
      <w:r>
        <w:rPr>
          <w:b/>
          <w:spacing w:val="-52"/>
          <w:sz w:val="24"/>
        </w:rPr>
        <w:t xml:space="preserve"> </w:t>
      </w:r>
      <w:r>
        <w:rPr>
          <w:b/>
          <w:sz w:val="24"/>
        </w:rPr>
        <w:t>Results</w:t>
      </w:r>
    </w:p>
    <w:p>
      <w:pPr>
        <w:pStyle w:val="2"/>
        <w:ind w:left="0"/>
        <w:rPr>
          <w:b/>
        </w:rPr>
      </w:pPr>
    </w:p>
    <w:p>
      <w:pPr>
        <w:pStyle w:val="2"/>
        <w:spacing w:before="182" w:line="276" w:lineRule="auto"/>
        <w:ind w:right="220" w:firstLine="720"/>
      </w:pPr>
      <w:r>
        <w:t>武汉大学动物实验中心实验动物管理与使用委员会（IACUC）已根据实验动物福利和伦理相关要求对申请的实验动物使用方案(AUP）进行了预审，预审结果如下：</w:t>
      </w:r>
    </w:p>
    <w:p>
      <w:pPr>
        <w:pStyle w:val="2"/>
        <w:spacing w:before="10" w:line="276" w:lineRule="auto"/>
        <w:ind w:right="460" w:firstLine="720"/>
      </w:pPr>
      <w:r>
        <w:t>IACUC of Wuhan University Center for Animal Experiment has pre-reviewed the application for the Laboratory Animal Use Protocol (AUP) according to the regulations of laboratory animal welfare and ethics. The pre-review results are as follows：</w:t>
      </w:r>
    </w:p>
    <w:p>
      <w:pPr>
        <w:pStyle w:val="2"/>
        <w:spacing w:before="9"/>
        <w:ind w:left="0"/>
        <w:rPr>
          <w:sz w:val="12"/>
        </w:rPr>
      </w:pPr>
    </w:p>
    <w:tbl>
      <w:tblPr>
        <w:tblStyle w:val="3"/>
        <w:tblW w:w="0" w:type="auto"/>
        <w:tblInd w:w="1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615"/>
        <w:gridCol w:w="69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3615" w:type="dxa"/>
          </w:tcPr>
          <w:p>
            <w:pPr>
              <w:pStyle w:val="7"/>
              <w:spacing w:before="85"/>
              <w:rPr>
                <w:b/>
                <w:sz w:val="21"/>
              </w:rPr>
            </w:pPr>
            <w:r>
              <w:rPr>
                <w:b/>
                <w:sz w:val="21"/>
              </w:rPr>
              <w:t>预审批号 IACUC Pre-Review NO.</w:t>
            </w:r>
          </w:p>
        </w:tc>
        <w:tc>
          <w:tcPr>
            <w:tcW w:w="6945" w:type="dxa"/>
          </w:tcPr>
          <w:p>
            <w:pPr>
              <w:pStyle w:val="7"/>
              <w:ind w:left="0"/>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3615" w:type="dxa"/>
          </w:tcPr>
          <w:p>
            <w:pPr>
              <w:pStyle w:val="7"/>
              <w:spacing w:before="85"/>
              <w:rPr>
                <w:b/>
                <w:sz w:val="21"/>
              </w:rPr>
            </w:pPr>
            <w:r>
              <w:rPr>
                <w:b/>
                <w:sz w:val="21"/>
              </w:rPr>
              <w:t>项目类型 Project Type</w:t>
            </w:r>
          </w:p>
        </w:tc>
        <w:tc>
          <w:tcPr>
            <w:tcW w:w="6945" w:type="dxa"/>
          </w:tcPr>
          <w:p>
            <w:pPr>
              <w:pStyle w:val="7"/>
              <w:ind w:left="0"/>
              <w:jc w:val="center"/>
              <w:rPr>
                <w:rFonts w:hint="default" w:eastAsia="宋体"/>
                <w:sz w:val="24"/>
                <w:lang w:val="en-US" w:eastAsia="zh-CN"/>
              </w:rPr>
            </w:pPr>
            <w:r>
              <w:rPr>
                <w:rFonts w:hint="eastAsia"/>
                <w:color w:val="FF0000"/>
                <w:sz w:val="24"/>
                <w:lang w:val="en-US" w:eastAsia="zh-CN"/>
              </w:rPr>
              <w:t>“基金类型”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3615" w:type="dxa"/>
          </w:tcPr>
          <w:p>
            <w:pPr>
              <w:pStyle w:val="7"/>
              <w:spacing w:before="85"/>
              <w:rPr>
                <w:b/>
                <w:sz w:val="21"/>
              </w:rPr>
            </w:pPr>
            <w:r>
              <w:rPr>
                <w:b/>
                <w:w w:val="95"/>
                <w:sz w:val="21"/>
              </w:rPr>
              <w:t>项目名称（中文）</w:t>
            </w:r>
          </w:p>
        </w:tc>
        <w:tc>
          <w:tcPr>
            <w:tcW w:w="6945" w:type="dxa"/>
          </w:tcPr>
          <w:p>
            <w:pPr>
              <w:pStyle w:val="7"/>
              <w:ind w:left="0"/>
              <w:jc w:val="center"/>
              <w:rPr>
                <w:rFonts w:hint="eastAsia" w:eastAsia="宋体"/>
                <w:sz w:val="24"/>
                <w:lang w:eastAsia="zh-CN"/>
              </w:rPr>
            </w:pPr>
            <w:r>
              <w:rPr>
                <w:rFonts w:hint="eastAsia"/>
                <w:sz w:val="24"/>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0" w:hRule="atLeast"/>
        </w:trPr>
        <w:tc>
          <w:tcPr>
            <w:tcW w:w="3615" w:type="dxa"/>
          </w:tcPr>
          <w:p>
            <w:pPr>
              <w:pStyle w:val="7"/>
              <w:spacing w:before="3"/>
              <w:ind w:left="0"/>
              <w:rPr>
                <w:sz w:val="20"/>
              </w:rPr>
            </w:pPr>
          </w:p>
          <w:p>
            <w:pPr>
              <w:pStyle w:val="7"/>
              <w:spacing w:before="1"/>
              <w:rPr>
                <w:b/>
                <w:sz w:val="21"/>
              </w:rPr>
            </w:pPr>
            <w:r>
              <w:rPr>
                <w:b/>
                <w:sz w:val="21"/>
              </w:rPr>
              <w:t>Project（English）</w:t>
            </w:r>
          </w:p>
        </w:tc>
        <w:tc>
          <w:tcPr>
            <w:tcW w:w="6945" w:type="dxa"/>
          </w:tcPr>
          <w:p>
            <w:pPr>
              <w:pStyle w:val="7"/>
              <w:spacing w:line="276" w:lineRule="auto"/>
              <w:ind w:left="1065" w:right="505" w:hanging="540"/>
              <w:rPr>
                <w:rFonts w:hint="eastAsia" w:eastAsia="宋体"/>
                <w:sz w:val="24"/>
                <w:lang w:eastAsia="zh-CN"/>
              </w:rPr>
            </w:pPr>
            <w:r>
              <w:rPr>
                <w:rFonts w:hint="eastAsia"/>
                <w:sz w:val="24"/>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3615" w:type="dxa"/>
          </w:tcPr>
          <w:p>
            <w:pPr>
              <w:pStyle w:val="7"/>
              <w:spacing w:before="63" w:line="276" w:lineRule="auto"/>
              <w:rPr>
                <w:b/>
                <w:sz w:val="21"/>
              </w:rPr>
            </w:pPr>
            <w:r>
              <w:rPr>
                <w:b/>
                <w:sz w:val="21"/>
              </w:rPr>
              <w:t>动物品系和数量（The strain and</w:t>
            </w:r>
            <w:r>
              <w:rPr>
                <w:b/>
                <w:w w:val="99"/>
                <w:sz w:val="21"/>
              </w:rPr>
              <w:t xml:space="preserve"> </w:t>
            </w:r>
            <w:r>
              <w:rPr>
                <w:b/>
                <w:sz w:val="21"/>
              </w:rPr>
              <w:t>number of animals）</w:t>
            </w:r>
          </w:p>
        </w:tc>
        <w:tc>
          <w:tcPr>
            <w:tcW w:w="6945" w:type="dxa"/>
          </w:tcPr>
          <w:p>
            <w:pPr>
              <w:pStyle w:val="7"/>
              <w:spacing w:before="196"/>
              <w:ind w:left="0"/>
              <w:jc w:val="center"/>
              <w:rPr>
                <w:sz w:val="24"/>
              </w:rPr>
            </w:pPr>
            <w:r>
              <w:rPr>
                <w:rFonts w:hint="eastAsia"/>
                <w:color w:val="FF0000"/>
                <w:sz w:val="24"/>
                <w:lang w:val="en-US" w:eastAsia="zh-CN"/>
              </w:rPr>
              <w:t>例：</w:t>
            </w:r>
            <w:r>
              <w:rPr>
                <w:color w:val="FF0000"/>
                <w:sz w:val="24"/>
              </w:rPr>
              <w:t>BALB/C,250只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3615" w:type="dxa"/>
          </w:tcPr>
          <w:p>
            <w:pPr>
              <w:pStyle w:val="7"/>
              <w:spacing w:before="85"/>
              <w:rPr>
                <w:b/>
                <w:sz w:val="21"/>
              </w:rPr>
            </w:pPr>
            <w:r>
              <w:rPr>
                <w:b/>
                <w:w w:val="95"/>
                <w:sz w:val="21"/>
              </w:rPr>
              <w:t>项目负责人PI（签字Signature）</w:t>
            </w:r>
          </w:p>
        </w:tc>
        <w:tc>
          <w:tcPr>
            <w:tcW w:w="6945" w:type="dxa"/>
          </w:tcPr>
          <w:p>
            <w:pPr>
              <w:pStyle w:val="7"/>
              <w:ind w:left="0"/>
              <w:jc w:val="center"/>
              <w:rPr>
                <w:sz w:val="24"/>
              </w:rPr>
            </w:pPr>
            <w:r>
              <w:rPr>
                <w:rFonts w:hint="eastAsia"/>
                <w:sz w:val="24"/>
                <w:lang w:val="en-US" w:eastAsia="zh-CN"/>
              </w:rPr>
              <w:t>例：张三</w:t>
            </w:r>
            <w:r>
              <w:rPr>
                <w:sz w:val="24"/>
              </w:rPr>
              <w:t>(</w:t>
            </w:r>
            <w:r>
              <w:rPr>
                <w:rFonts w:hint="eastAsia"/>
                <w:sz w:val="24"/>
                <w:lang w:val="en-US" w:eastAsia="zh-CN"/>
              </w:rPr>
              <w:t>Zhang San</w:t>
            </w: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3615" w:type="dxa"/>
          </w:tcPr>
          <w:p>
            <w:pPr>
              <w:pStyle w:val="7"/>
              <w:spacing w:before="63"/>
              <w:rPr>
                <w:b/>
                <w:sz w:val="21"/>
              </w:rPr>
            </w:pPr>
            <w:r>
              <w:rPr>
                <w:b/>
                <w:sz w:val="21"/>
              </w:rPr>
              <w:t>二级单位审查意见 Unit Opinions</w:t>
            </w:r>
          </w:p>
          <w:p>
            <w:pPr>
              <w:pStyle w:val="7"/>
              <w:spacing w:before="40"/>
              <w:rPr>
                <w:b/>
                <w:sz w:val="21"/>
              </w:rPr>
            </w:pPr>
            <w:r>
              <w:rPr>
                <w:b/>
                <w:w w:val="95"/>
                <w:sz w:val="21"/>
              </w:rPr>
              <w:t>（</w:t>
            </w:r>
            <w:r>
              <w:rPr>
                <w:b/>
                <w:color w:val="C00000"/>
                <w:w w:val="95"/>
                <w:sz w:val="21"/>
              </w:rPr>
              <w:t>印章Seal</w:t>
            </w:r>
            <w:r>
              <w:rPr>
                <w:b/>
                <w:w w:val="95"/>
                <w:sz w:val="21"/>
              </w:rPr>
              <w:t>）</w:t>
            </w:r>
          </w:p>
        </w:tc>
        <w:tc>
          <w:tcPr>
            <w:tcW w:w="6945" w:type="dxa"/>
          </w:tcPr>
          <w:p>
            <w:pPr>
              <w:pStyle w:val="7"/>
              <w:tabs>
                <w:tab w:val="left" w:pos="2759"/>
              </w:tabs>
              <w:spacing w:before="196"/>
              <w:ind w:left="0"/>
              <w:jc w:val="center"/>
              <w:rPr>
                <w:sz w:val="24"/>
              </w:rPr>
            </w:pPr>
            <w:r>
              <w:rPr>
                <w:rFonts w:hint="eastAsia"/>
                <w:sz w:val="24"/>
                <w:lang w:eastAsia="zh-CN"/>
              </w:rPr>
              <w:t>☑</w:t>
            </w:r>
            <w:r>
              <w:rPr>
                <w:sz w:val="24"/>
              </w:rPr>
              <w:t>同意申请Agree</w:t>
            </w:r>
            <w:r>
              <w:rPr>
                <w:sz w:val="24"/>
              </w:rPr>
              <w:tab/>
            </w:r>
            <w:r>
              <w:rPr>
                <w:sz w:val="24"/>
              </w:rPr>
              <w:t>□不同意申请Disagree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0" w:hRule="atLeast"/>
        </w:trPr>
        <w:tc>
          <w:tcPr>
            <w:tcW w:w="3615" w:type="dxa"/>
          </w:tcPr>
          <w:p>
            <w:pPr>
              <w:pStyle w:val="7"/>
              <w:spacing w:before="108" w:line="276" w:lineRule="auto"/>
              <w:rPr>
                <w:b/>
                <w:sz w:val="21"/>
              </w:rPr>
            </w:pPr>
            <w:r>
              <w:rPr>
                <w:b/>
                <w:sz w:val="21"/>
              </w:rPr>
              <w:t>IACUC预审意见IACUC Pre-Review</w:t>
            </w:r>
            <w:r>
              <w:rPr>
                <w:b/>
                <w:w w:val="99"/>
                <w:sz w:val="21"/>
              </w:rPr>
              <w:t xml:space="preserve"> </w:t>
            </w:r>
            <w:r>
              <w:rPr>
                <w:b/>
                <w:w w:val="95"/>
                <w:sz w:val="21"/>
              </w:rPr>
              <w:t>Results（印章Seal）</w:t>
            </w:r>
          </w:p>
        </w:tc>
        <w:tc>
          <w:tcPr>
            <w:tcW w:w="6945" w:type="dxa"/>
          </w:tcPr>
          <w:p>
            <w:pPr>
              <w:pStyle w:val="7"/>
              <w:spacing w:line="276" w:lineRule="auto"/>
              <w:ind w:left="2265" w:right="85" w:hanging="2160"/>
              <w:rPr>
                <w:sz w:val="24"/>
              </w:rPr>
            </w:pPr>
            <w:r>
              <w:rPr>
                <w:sz w:val="24"/>
              </w:rPr>
              <w:t>该动物实验申请方案，符合武汉大学动物实验中心关于实验动物福利伦理的相关要求。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3615" w:type="dxa"/>
          </w:tcPr>
          <w:p>
            <w:pPr>
              <w:pStyle w:val="7"/>
              <w:spacing w:before="85"/>
              <w:rPr>
                <w:b/>
                <w:sz w:val="21"/>
              </w:rPr>
            </w:pPr>
            <w:r>
              <w:rPr>
                <w:b/>
                <w:sz w:val="21"/>
              </w:rPr>
              <w:t>预审日期 Review Date</w:t>
            </w:r>
          </w:p>
        </w:tc>
        <w:tc>
          <w:tcPr>
            <w:tcW w:w="6945" w:type="dxa"/>
          </w:tcPr>
          <w:p>
            <w:pPr>
              <w:pStyle w:val="7"/>
              <w:ind w:left="0"/>
              <w:jc w:val="center"/>
              <w:rPr>
                <w:rFonts w:hint="default" w:eastAsia="宋体"/>
                <w:sz w:val="24"/>
                <w:lang w:val="en-US" w:eastAsia="zh-CN"/>
              </w:rPr>
            </w:pPr>
            <w:r>
              <w:rPr>
                <w:rFonts w:hint="eastAsia"/>
                <w:sz w:val="24"/>
                <w:lang w:val="en-US" w:eastAsia="zh-CN"/>
              </w:rPr>
              <w:t xml:space="preserve">  </w:t>
            </w:r>
            <w:r>
              <w:rPr>
                <w:sz w:val="24"/>
              </w:rPr>
              <w:t>2024年</w:t>
            </w:r>
            <w:r>
              <w:rPr>
                <w:rFonts w:hint="eastAsia"/>
                <w:sz w:val="24"/>
                <w:lang w:val="en-US" w:eastAsia="zh-CN"/>
              </w:rPr>
              <w:t>5</w:t>
            </w:r>
            <w:r>
              <w:rPr>
                <w:sz w:val="24"/>
              </w:rPr>
              <w:t>月</w:t>
            </w:r>
            <w:r>
              <w:rPr>
                <w:rFonts w:hint="eastAsia"/>
                <w:sz w:val="24"/>
                <w:lang w:val="en-US" w:eastAsia="zh-CN"/>
              </w:rPr>
              <w:t xml:space="preserve"> </w:t>
            </w:r>
            <w:r>
              <w:rPr>
                <w:sz w:val="24"/>
              </w:rPr>
              <w:t>日</w:t>
            </w:r>
            <w:r>
              <w:rPr>
                <w:rFonts w:hint="eastAsia"/>
                <w:sz w:val="24"/>
                <w:lang w:val="en-US" w:eastAsia="zh-CN"/>
              </w:rPr>
              <w:t xml:space="preserve">   </w:t>
            </w:r>
            <w:bookmarkStart w:id="0" w:name="_GoBack"/>
            <w:bookmarkEnd w:id="0"/>
          </w:p>
        </w:tc>
      </w:tr>
    </w:tbl>
    <w:p>
      <w:pPr>
        <w:pStyle w:val="2"/>
        <w:spacing w:before="3"/>
        <w:ind w:left="0"/>
        <w:rPr>
          <w:sz w:val="21"/>
        </w:rPr>
      </w:pPr>
    </w:p>
    <w:p>
      <w:pPr>
        <w:pStyle w:val="2"/>
      </w:pPr>
      <w:r>
        <w:t>注（Note）：</w:t>
      </w:r>
    </w:p>
    <w:p>
      <w:pPr>
        <w:pStyle w:val="2"/>
        <w:spacing w:before="45" w:line="276" w:lineRule="auto"/>
        <w:ind w:right="220" w:firstLine="720"/>
      </w:pPr>
      <w:r>
        <w:t xml:space="preserve">该审批表仅限于动物实验申请方案的预审查，不对动物实验实际过程负责。 </w:t>
      </w:r>
      <w:r>
        <w:rPr>
          <w:u w:val="single"/>
        </w:rPr>
        <w:t>最终有效的动物实验审查结果，待动物实验结束后出具。</w:t>
      </w:r>
    </w:p>
    <w:p>
      <w:pPr>
        <w:pStyle w:val="2"/>
        <w:spacing w:before="9" w:line="276" w:lineRule="auto"/>
        <w:ind w:right="220" w:firstLine="720"/>
      </w:pPr>
      <w:r>
        <w:pict>
          <v:line id="_x0000_s1026" o:spid="_x0000_s1026" o:spt="20" style="position:absolute;left:0pt;margin-left:42pt;margin-top:75.35pt;height:0pt;width:528pt;mso-position-horizontal-relative:page;z-index:251659264;mso-width-relative:page;mso-height-relative:page;" stroked="t" coordsize="21600,21600">
            <v:path arrowok="t"/>
            <v:fill focussize="0,0"/>
            <v:stroke weight="1.5pt" color="#001F5E"/>
            <v:imagedata o:title=""/>
            <o:lock v:ext="edit"/>
          </v:line>
        </w:pict>
      </w:r>
      <w:r>
        <w:t>This approval form is only used for the pre-review of the animal use protocol and is not responsible for the actual process of animal experiment. The final and valid approval letter for the welfare and ethical review of animals experiment will be provided after the completion of the animal experiment.</w:t>
      </w:r>
    </w:p>
    <w:p>
      <w:pPr>
        <w:spacing w:after="0" w:line="276" w:lineRule="auto"/>
        <w:sectPr>
          <w:type w:val="continuous"/>
          <w:pgSz w:w="12240" w:h="15840"/>
          <w:pgMar w:top="860" w:right="720" w:bottom="280" w:left="720" w:header="720" w:footer="720" w:gutter="0"/>
          <w:cols w:space="720" w:num="1"/>
        </w:sectPr>
      </w:pPr>
    </w:p>
    <w:p>
      <w:pPr>
        <w:spacing w:before="71"/>
        <w:ind w:left="120" w:right="0" w:firstLine="0"/>
        <w:jc w:val="left"/>
        <w:rPr>
          <w:sz w:val="18"/>
        </w:rPr>
      </w:pPr>
      <w:r>
        <w:rPr>
          <w:color w:val="001F5E"/>
          <w:sz w:val="18"/>
        </w:rPr>
        <w:t>湖北省武汉市武昌区东湖路115号,430071</w:t>
      </w:r>
    </w:p>
    <w:p>
      <w:pPr>
        <w:spacing w:before="33" w:line="276" w:lineRule="auto"/>
        <w:ind w:left="120" w:right="161" w:firstLine="0"/>
        <w:jc w:val="left"/>
        <w:rPr>
          <w:sz w:val="18"/>
        </w:rPr>
      </w:pPr>
      <w:r>
        <w:rPr>
          <w:color w:val="001F5E"/>
          <w:sz w:val="18"/>
        </w:rPr>
        <w:t>115 Donghu Road, Wuchang District, Wuhan, Hubei 430071, P.R.China</w:t>
      </w:r>
    </w:p>
    <w:p>
      <w:pPr>
        <w:spacing w:before="71" w:line="276" w:lineRule="auto"/>
        <w:ind w:left="120" w:right="-19" w:firstLine="0"/>
        <w:jc w:val="left"/>
        <w:rPr>
          <w:sz w:val="18"/>
        </w:rPr>
      </w:pPr>
      <w:r>
        <w:br w:type="column"/>
      </w:r>
      <w:r>
        <w:rPr>
          <w:color w:val="001F5E"/>
          <w:sz w:val="18"/>
        </w:rPr>
        <w:t>电话Tel：(+86)27-68758757传真Fax：(+86)27-68758757</w:t>
      </w:r>
    </w:p>
    <w:p>
      <w:pPr>
        <w:spacing w:before="71"/>
        <w:ind w:left="120" w:right="0" w:firstLine="0"/>
        <w:jc w:val="left"/>
        <w:rPr>
          <w:sz w:val="18"/>
        </w:rPr>
      </w:pPr>
      <w:r>
        <w:br w:type="column"/>
      </w:r>
      <w:r>
        <w:fldChar w:fldCharType="begin"/>
      </w:r>
      <w:r>
        <w:instrText xml:space="preserve"> HYPERLINK "mailto:lac@whu.edu.cn" \h </w:instrText>
      </w:r>
      <w:r>
        <w:fldChar w:fldCharType="separate"/>
      </w:r>
      <w:r>
        <w:rPr>
          <w:color w:val="001F5E"/>
          <w:sz w:val="18"/>
        </w:rPr>
        <w:t>Email：lac@whu.edu.cn</w:t>
      </w:r>
      <w:r>
        <w:rPr>
          <w:color w:val="001F5E"/>
          <w:sz w:val="18"/>
        </w:rPr>
        <w:fldChar w:fldCharType="end"/>
      </w:r>
    </w:p>
    <w:sectPr>
      <w:type w:val="continuous"/>
      <w:pgSz w:w="12240" w:h="15840"/>
      <w:pgMar w:top="860" w:right="720" w:bottom="280" w:left="720" w:header="720" w:footer="720" w:gutter="0"/>
      <w:cols w:equalWidth="0" w:num="3">
        <w:col w:w="3361" w:space="741"/>
        <w:col w:w="2371" w:space="2091"/>
        <w:col w:w="22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YzQ0YWM4YmRlNjQ4MmIwNTc2YzA4NDI4YjhmNzRmZjAifQ=="/>
  </w:docVars>
  <w:rsids>
    <w:rsidRoot w:val="00000000"/>
    <w:rsid w:val="099D7D2C"/>
    <w:rsid w:val="50320D5F"/>
    <w:rsid w:val="787F60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宋体" w:hAnsi="宋体" w:eastAsia="宋体" w:cs="宋体"/>
      <w:sz w:val="24"/>
      <w:szCs w:val="24"/>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pPr>
      <w:spacing w:before="61"/>
      <w:ind w:left="75"/>
    </w:pPr>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TotalTime>16</TotalTime>
  <ScaleCrop>false</ScaleCrop>
  <LinksUpToDate>false</LinksUpToDate>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2024-05-10T18:12:00Z</dcterms:created>
  <dc:creator>dell</dc:creator>
  <cp:lastModifiedBy>付娜</cp:lastModifiedBy>
  <dcterms:modified xsi:type="dcterms:W3CDTF">2024-05-10T10:29:50Z</dcterms:modified>
  <dc:title>Document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2024-03-09T00:00:00Z</vt:filetime>
  </property>
  <property fmtid="{D5CDD505-2E9C-101B-9397-08002B2CF9AE}" pid="3" name="LastSaved">
    <vt:filetime>2024-05-10T00:00:00Z</vt:filetime>
  </property>
  <property fmtid="{D5CDD505-2E9C-101B-9397-08002B2CF9AE}" pid="4" name="KSOProductBuildVer">
    <vt:lpwstr>2052-12.1.0.16729</vt:lpwstr>
  </property>
  <property fmtid="{D5CDD505-2E9C-101B-9397-08002B2CF9AE}" pid="5" name="ICV">
    <vt:lpwstr>BA8924D0B3CE413787B1DE9C20885227_12</vt:lpwstr>
  </property>
</Properties>
</file>